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05923ECD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GHTsDzB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</w:t>
      </w:r>
      <w:r w:rsidR="00B92EB0">
        <w:rPr>
          <w:rFonts w:ascii="GHEA Grapalat" w:hAnsi="GHEA Grapalat"/>
          <w:sz w:val="20"/>
        </w:rPr>
        <w:t>25/6</w:t>
      </w:r>
      <w:r w:rsidR="00D420DB">
        <w:rPr>
          <w:rFonts w:ascii="GHEA Grapalat" w:hAnsi="GHEA Grapalat"/>
          <w:sz w:val="20"/>
        </w:rPr>
        <w:t>/Օ</w:t>
      </w:r>
    </w:p>
    <w:p w14:paraId="3CDCF35A" w14:textId="03D0FBB5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Pr="00617F9C">
        <w:rPr>
          <w:rFonts w:ascii="GHEA Grapalat" w:hAnsi="GHEA Grapalat"/>
          <w:b w:val="0"/>
          <w:sz w:val="24"/>
          <w:szCs w:val="24"/>
        </w:rPr>
        <w:t xml:space="preserve">GGAK- </w:t>
      </w:r>
      <w:proofErr w:type="spellStart"/>
      <w:r w:rsidRPr="00617F9C">
        <w:rPr>
          <w:rFonts w:ascii="GHEA Grapalat" w:hAnsi="GHEA Grapalat"/>
          <w:b w:val="0"/>
          <w:sz w:val="24"/>
          <w:szCs w:val="24"/>
        </w:rPr>
        <w:t>GHTsDzB</w:t>
      </w:r>
      <w:proofErr w:type="spellEnd"/>
      <w:r w:rsidRPr="00617F9C">
        <w:rPr>
          <w:rFonts w:ascii="GHEA Grapalat" w:hAnsi="GHEA Grapalat"/>
          <w:b w:val="0"/>
          <w:sz w:val="24"/>
          <w:szCs w:val="24"/>
        </w:rPr>
        <w:t xml:space="preserve"> -</w:t>
      </w:r>
      <w:r w:rsidR="00B92EB0">
        <w:rPr>
          <w:rFonts w:ascii="GHEA Grapalat" w:hAnsi="GHEA Grapalat"/>
          <w:b w:val="0"/>
          <w:sz w:val="24"/>
          <w:szCs w:val="24"/>
        </w:rPr>
        <w:t>25/6</w:t>
      </w:r>
      <w:r w:rsidR="00D420DB">
        <w:rPr>
          <w:rFonts w:ascii="GHEA Grapalat" w:hAnsi="GHEA Grapalat"/>
          <w:b w:val="0"/>
          <w:sz w:val="24"/>
          <w:szCs w:val="24"/>
        </w:rPr>
        <w:t>/Օ</w:t>
      </w:r>
    </w:p>
    <w:p w14:paraId="0370A269" w14:textId="77777777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DA41F9" w:rsidRPr="00DA41F9">
        <w:rPr>
          <w:rFonts w:ascii="GHEA Grapalat" w:hAnsi="GHEA Grapalat"/>
          <w:szCs w:val="24"/>
        </w:rPr>
        <w:t>«</w:t>
      </w:r>
      <w:r w:rsidR="00DA41F9" w:rsidRPr="00DA41F9">
        <w:rPr>
          <w:rFonts w:ascii="GHEA Grapalat" w:hAnsi="GHEA Grapalat" w:hint="eastAsia"/>
          <w:szCs w:val="24"/>
        </w:rPr>
        <w:t>Услуг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по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обслуживанию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систем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обогрева</w:t>
      </w:r>
      <w:r w:rsidR="00DA41F9" w:rsidRPr="00DA41F9">
        <w:rPr>
          <w:rFonts w:ascii="GHEA Grapalat" w:hAnsi="GHEA Grapalat"/>
          <w:szCs w:val="24"/>
        </w:rPr>
        <w:t xml:space="preserve">, </w:t>
      </w:r>
      <w:r w:rsidR="00DA41F9" w:rsidRPr="00DA41F9">
        <w:rPr>
          <w:rFonts w:ascii="GHEA Grapalat" w:hAnsi="GHEA Grapalat" w:hint="eastAsia"/>
          <w:szCs w:val="24"/>
        </w:rPr>
        <w:t>охлаждения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и</w:t>
      </w:r>
      <w:r w:rsidR="00DA41F9" w:rsidRPr="00DA41F9">
        <w:rPr>
          <w:rFonts w:ascii="GHEA Grapalat" w:hAnsi="GHEA Grapalat"/>
          <w:szCs w:val="24"/>
        </w:rPr>
        <w:t xml:space="preserve">  </w:t>
      </w:r>
      <w:r w:rsidR="00DA41F9" w:rsidRPr="00DA41F9">
        <w:rPr>
          <w:rFonts w:ascii="GHEA Grapalat" w:hAnsi="GHEA Grapalat" w:hint="eastAsia"/>
          <w:szCs w:val="24"/>
        </w:rPr>
        <w:t>вентиляции»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14:paraId="28068830" w14:textId="77777777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A41F9" w:rsidRPr="006E431E" w14:paraId="10145390" w14:textId="77777777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1DA35741" w14:textId="77777777" w:rsidR="00DA41F9" w:rsidRPr="00DA41F9" w:rsidRDefault="00DA41F9" w:rsidP="00DA4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E572CD6" w14:textId="77777777" w:rsidR="00DA41F9" w:rsidRPr="00A25976" w:rsidRDefault="00DA41F9" w:rsidP="00DA41F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Cs w:val="24"/>
              </w:rPr>
            </w:pPr>
            <w:r w:rsidRPr="000A72FE"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</w:rPr>
              <w:t>Услуг</w:t>
            </w:r>
            <w:r w:rsidRPr="002B4E81">
              <w:rPr>
                <w:rFonts w:ascii="GHEA Grapalat" w:hAnsi="GHEA Grapalat"/>
                <w:szCs w:val="24"/>
              </w:rPr>
              <w:t>и</w:t>
            </w:r>
            <w:r>
              <w:rPr>
                <w:rFonts w:ascii="GHEA Grapalat" w:hAnsi="GHEA Grapalat"/>
                <w:szCs w:val="24"/>
              </w:rPr>
              <w:t xml:space="preserve"> по</w:t>
            </w:r>
            <w:r w:rsidRPr="00A25976">
              <w:rPr>
                <w:rFonts w:ascii="GHEA Grapalat" w:hAnsi="GHEA Grapalat"/>
                <w:szCs w:val="24"/>
              </w:rPr>
              <w:t xml:space="preserve"> </w:t>
            </w:r>
            <w:r w:rsidRPr="00A72193">
              <w:rPr>
                <w:rFonts w:ascii="GHEA Grapalat" w:hAnsi="GHEA Grapalat"/>
                <w:szCs w:val="24"/>
              </w:rPr>
              <w:t>обслуживани</w:t>
            </w:r>
            <w:r w:rsidRPr="000A72FE">
              <w:rPr>
                <w:rFonts w:ascii="GHEA Grapalat" w:hAnsi="GHEA Grapalat"/>
                <w:szCs w:val="24"/>
              </w:rPr>
              <w:t>ю</w:t>
            </w:r>
            <w:r w:rsidRPr="00306979">
              <w:rPr>
                <w:rFonts w:ascii="GHEA Grapalat" w:hAnsi="GHEA Grapalat"/>
                <w:szCs w:val="24"/>
              </w:rPr>
              <w:t xml:space="preserve"> </w:t>
            </w:r>
            <w:r w:rsidRPr="00A72193">
              <w:rPr>
                <w:rFonts w:ascii="GHEA Grapalat" w:hAnsi="GHEA Grapalat"/>
                <w:szCs w:val="24"/>
              </w:rPr>
              <w:t xml:space="preserve">систем </w:t>
            </w:r>
            <w:r w:rsidRPr="000A72FE">
              <w:rPr>
                <w:rFonts w:ascii="GHEA Grapalat" w:hAnsi="GHEA Grapalat"/>
                <w:szCs w:val="24"/>
              </w:rPr>
              <w:t>обогрева, охлаждения и  вентиляции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DA41F9" w:rsidRPr="00617F9C" w:rsidRDefault="00DA41F9" w:rsidP="00DA41F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75C828" w14:textId="77777777"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DA41F9" w:rsidRPr="00B92EB0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2EB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14:paraId="0605406B" w14:textId="77777777" w:rsidR="00DA41F9" w:rsidRPr="00B92EB0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92EB0">
              <w:rPr>
                <w:rFonts w:ascii="GHEA Grapalat" w:hAnsi="GHEA Grapalat"/>
                <w:sz w:val="16"/>
                <w:szCs w:val="16"/>
                <w:u w:val="single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14:paraId="1284EA11" w14:textId="0D46A644" w:rsidR="00DA41F9" w:rsidRPr="00B92EB0" w:rsidRDefault="00B92EB0" w:rsidP="00DA41F9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Start"/>
            <w:r>
              <w:rPr>
                <w:rFonts w:ascii="Calibri" w:hAnsi="Calibri" w:cs="Calibri"/>
                <w:sz w:val="16"/>
                <w:szCs w:val="16"/>
                <w:lang w:val="en-US"/>
              </w:rPr>
              <w:t>оговор</w:t>
            </w:r>
            <w:proofErr w:type="spellEnd"/>
            <w:r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  <w:lang w:val="en-US"/>
              </w:rPr>
              <w:t>не</w:t>
            </w:r>
            <w:proofErr w:type="spellEnd"/>
            <w:r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  <w:lang w:val="en-US"/>
              </w:rPr>
              <w:t>заключается</w:t>
            </w:r>
            <w:proofErr w:type="spellEnd"/>
          </w:p>
        </w:tc>
      </w:tr>
    </w:tbl>
    <w:p w14:paraId="3D96B94C" w14:textId="77777777" w:rsidR="00A11FA6" w:rsidRPr="00534730" w:rsidRDefault="00A11FA6" w:rsidP="00A11FA6">
      <w:pPr>
        <w:widowControl w:val="0"/>
        <w:spacing w:after="120"/>
        <w:jc w:val="both"/>
        <w:rPr>
          <w:rFonts w:ascii="Calibri" w:hAnsi="Calibri" w:cs="Calibri"/>
          <w:sz w:val="20"/>
        </w:rPr>
      </w:pPr>
      <w:r w:rsidRPr="00534730">
        <w:rPr>
          <w:rFonts w:ascii="Calibri" w:hAnsi="Calibri" w:cs="Calibri"/>
          <w:sz w:val="20"/>
        </w:rPr>
        <w:t xml:space="preserve">согласно части 3 и 4 статьи 10 Закона Республики Армения "О </w:t>
      </w:r>
      <w:proofErr w:type="spellStart"/>
      <w:r w:rsidRPr="00534730">
        <w:rPr>
          <w:rFonts w:ascii="Calibri" w:hAnsi="Calibri" w:cs="Calibri"/>
          <w:sz w:val="20"/>
        </w:rPr>
        <w:t>закупках"период</w:t>
      </w:r>
      <w:proofErr w:type="spellEnd"/>
      <w:r w:rsidRPr="00534730">
        <w:rPr>
          <w:rFonts w:ascii="Calibri" w:hAnsi="Calibri" w:cs="Calibri"/>
          <w:sz w:val="20"/>
        </w:rPr>
        <w:t xml:space="preserve"> ожидания устанавливается 10 дней</w:t>
      </w:r>
    </w:p>
    <w:p w14:paraId="76D6766E" w14:textId="4742094E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Pr="009C0EC9">
        <w:rPr>
          <w:rFonts w:ascii="GHEA Grapalat" w:hAnsi="GHEA Grapalat"/>
          <w:szCs w:val="24"/>
          <w:lang w:val="en-US"/>
        </w:rPr>
        <w:t>GGAK</w:t>
      </w:r>
      <w:r w:rsidRPr="009C0EC9">
        <w:rPr>
          <w:rFonts w:ascii="GHEA Grapalat" w:hAnsi="GHEA Grapalat"/>
          <w:szCs w:val="24"/>
        </w:rPr>
        <w:t>-</w:t>
      </w:r>
      <w:proofErr w:type="spellStart"/>
      <w:r w:rsidRPr="009C0EC9">
        <w:rPr>
          <w:rFonts w:ascii="GHEA Grapalat" w:hAnsi="GHEA Grapalat"/>
          <w:szCs w:val="24"/>
          <w:lang w:val="en-US"/>
        </w:rPr>
        <w:t>GHTsDzB</w:t>
      </w:r>
      <w:proofErr w:type="spellEnd"/>
      <w:r w:rsidR="00826D70">
        <w:rPr>
          <w:rFonts w:ascii="GHEA Grapalat" w:hAnsi="GHEA Grapalat"/>
          <w:szCs w:val="24"/>
        </w:rPr>
        <w:t>-</w:t>
      </w:r>
      <w:r w:rsidR="00B92EB0">
        <w:rPr>
          <w:rFonts w:ascii="GHEA Grapalat" w:hAnsi="GHEA Grapalat"/>
          <w:szCs w:val="24"/>
        </w:rPr>
        <w:t>25/6</w:t>
      </w:r>
      <w:r w:rsidR="00D420DB">
        <w:rPr>
          <w:rFonts w:ascii="GHEA Grapalat" w:hAnsi="GHEA Grapalat"/>
          <w:szCs w:val="24"/>
        </w:rPr>
        <w:t>/Օ</w:t>
      </w:r>
      <w:r w:rsidRPr="00617F9C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1B25" w14:textId="77777777" w:rsidR="00522925" w:rsidRDefault="00522925">
      <w:r>
        <w:separator/>
      </w:r>
    </w:p>
  </w:endnote>
  <w:endnote w:type="continuationSeparator" w:id="0">
    <w:p w14:paraId="62B03B51" w14:textId="77777777" w:rsidR="00522925" w:rsidRDefault="0052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5E40" w14:textId="77777777" w:rsidR="00522925" w:rsidRDefault="00522925">
      <w:r>
        <w:separator/>
      </w:r>
    </w:p>
  </w:footnote>
  <w:footnote w:type="continuationSeparator" w:id="0">
    <w:p w14:paraId="659650BE" w14:textId="77777777" w:rsidR="00522925" w:rsidRDefault="00522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436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2925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11FA6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92EB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5</cp:revision>
  <cp:lastPrinted>2025-01-20T11:23:00Z</cp:lastPrinted>
  <dcterms:created xsi:type="dcterms:W3CDTF">2023-12-08T13:02:00Z</dcterms:created>
  <dcterms:modified xsi:type="dcterms:W3CDTF">2025-01-20T11:23:00Z</dcterms:modified>
  <cp:keywords>https://mul2-spm.gov.am/tasks/452803/oneclick?token=ef646d69cc8daee82b2ac3a8f7951969</cp:keywords>
</cp:coreProperties>
</file>